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6" w:rsidRPr="00C74C26" w:rsidRDefault="00C74C26" w:rsidP="00C74C26">
      <w:pPr>
        <w:pStyle w:val="Web"/>
        <w:jc w:val="center"/>
        <w:rPr>
          <w:b/>
          <w:bCs/>
        </w:rPr>
      </w:pPr>
      <w:r w:rsidRPr="00C74C26">
        <w:rPr>
          <w:b/>
          <w:bCs/>
        </w:rPr>
        <w:t>Ανακοίνωση – Πρόσκληση</w:t>
      </w:r>
    </w:p>
    <w:p w:rsidR="00C74C26" w:rsidRDefault="00C74C26" w:rsidP="00C74C26">
      <w:pPr>
        <w:pStyle w:val="Web"/>
      </w:pPr>
    </w:p>
    <w:p w:rsidR="00C74C26" w:rsidRDefault="00C74C26" w:rsidP="00C74C26">
      <w:pPr>
        <w:pStyle w:val="Web"/>
        <w:jc w:val="both"/>
      </w:pPr>
      <w:r>
        <w:t xml:space="preserve">Η Ιερά Αρχιεπισκοπή ανακοινώνει ότι η Εκκλησιαστική Επιτροπή Αγίου Γεωργίου και Αγίας Θέκλας </w:t>
      </w:r>
      <w:proofErr w:type="spellStart"/>
      <w:r>
        <w:t>Τύμπου</w:t>
      </w:r>
      <w:proofErr w:type="spellEnd"/>
      <w:r>
        <w:t xml:space="preserve">, το κοινοτικό συμβούλιο και όλα τα οργανωμένα σύνολα της κατεχόμενης </w:t>
      </w:r>
      <w:proofErr w:type="spellStart"/>
      <w:r>
        <w:t>Τύμπου</w:t>
      </w:r>
      <w:proofErr w:type="spellEnd"/>
      <w:r>
        <w:t xml:space="preserve"> εορτάζουν και εφέτος τη μνήμη της Αγίας </w:t>
      </w:r>
      <w:proofErr w:type="spellStart"/>
      <w:r>
        <w:t>Μαγαλομάρτυρος</w:t>
      </w:r>
      <w:proofErr w:type="spellEnd"/>
      <w:r>
        <w:t xml:space="preserve"> </w:t>
      </w:r>
      <w:proofErr w:type="spellStart"/>
      <w:r>
        <w:t>Θέκλης</w:t>
      </w:r>
      <w:proofErr w:type="spellEnd"/>
      <w:r>
        <w:t xml:space="preserve"> στην Προσφυγιά.</w:t>
      </w:r>
    </w:p>
    <w:p w:rsidR="00C74C26" w:rsidRDefault="00C74C26" w:rsidP="00C74C26">
      <w:pPr>
        <w:pStyle w:val="Web"/>
        <w:jc w:val="both"/>
      </w:pPr>
      <w:r>
        <w:t xml:space="preserve">Την Κυριακή, 4 Οκτωβρίου 2015, θα τελεστεί Όρθρος και Θεία Λειτουργία στην Ιερά Μονή Αγίας </w:t>
      </w:r>
      <w:proofErr w:type="spellStart"/>
      <w:r>
        <w:t>Θέκλης</w:t>
      </w:r>
      <w:proofErr w:type="spellEnd"/>
      <w:r>
        <w:t xml:space="preserve"> στη </w:t>
      </w:r>
      <w:proofErr w:type="spellStart"/>
      <w:r>
        <w:t>Μοσφιλωτή</w:t>
      </w:r>
      <w:proofErr w:type="spellEnd"/>
      <w:r>
        <w:t xml:space="preserve">, προϊσταμένου του Επισκόπου </w:t>
      </w:r>
      <w:proofErr w:type="spellStart"/>
      <w:r>
        <w:t>Μεσαορίας</w:t>
      </w:r>
      <w:proofErr w:type="spellEnd"/>
      <w:r>
        <w:t xml:space="preserve"> κ. Γρηγορίου.</w:t>
      </w:r>
    </w:p>
    <w:p w:rsidR="00C74C26" w:rsidRDefault="00C74C26" w:rsidP="00C74C26">
      <w:pPr>
        <w:pStyle w:val="Web"/>
        <w:jc w:val="both"/>
      </w:pPr>
      <w:r>
        <w:t xml:space="preserve">Κατά τη διάρκεια της Θείας Λειτουργίας θα </w:t>
      </w:r>
      <w:proofErr w:type="spellStart"/>
      <w:r>
        <w:t>αναπευθεί</w:t>
      </w:r>
      <w:proofErr w:type="spellEnd"/>
      <w:r>
        <w:t xml:space="preserve"> Δέηση για όλους εορταστές </w:t>
      </w:r>
      <w:proofErr w:type="spellStart"/>
      <w:r>
        <w:t>Τυμπιώτες</w:t>
      </w:r>
      <w:proofErr w:type="spellEnd"/>
      <w:r>
        <w:t xml:space="preserve"> και εν ελευθερία επιστροφή στην πατρώα γη. Επίσης θα τελεστούν μνημόσυνα όλων των </w:t>
      </w:r>
      <w:proofErr w:type="spellStart"/>
      <w:r>
        <w:t>προαπελθόντων</w:t>
      </w:r>
      <w:proofErr w:type="spellEnd"/>
      <w:r>
        <w:t xml:space="preserve"> πριν και μετά την εισβολή του 1974 Ιερέων, κοινοταρχών, διδασκάλων και ευεργετών και όλων των </w:t>
      </w:r>
      <w:proofErr w:type="spellStart"/>
      <w:r>
        <w:t>Τυμπιωτών</w:t>
      </w:r>
      <w:proofErr w:type="spellEnd"/>
      <w:r>
        <w:t>.</w:t>
      </w:r>
    </w:p>
    <w:p w:rsidR="00C74C26" w:rsidRDefault="00C74C26" w:rsidP="00C74C26">
      <w:pPr>
        <w:pStyle w:val="Web"/>
        <w:jc w:val="both"/>
      </w:pPr>
      <w:r>
        <w:t xml:space="preserve">Καλούνται όλοι οι εκτοπισμένοι της </w:t>
      </w:r>
      <w:proofErr w:type="spellStart"/>
      <w:r>
        <w:t>Τύμπου</w:t>
      </w:r>
      <w:proofErr w:type="spellEnd"/>
      <w:r>
        <w:t xml:space="preserve"> να παραστούν στην εορτή.</w:t>
      </w:r>
    </w:p>
    <w:p w:rsidR="00C74C26" w:rsidRDefault="00C74C26" w:rsidP="00C74C26">
      <w:pPr>
        <w:pStyle w:val="Web"/>
        <w:jc w:val="both"/>
      </w:pPr>
      <w:r>
        <w:t>Εκφράζουμε ευχαριστίες σε όλους τους συντελεστές για την πραγματοποίηση της πανηγύρεως της Αγίας Θέκλας.</w:t>
      </w:r>
    </w:p>
    <w:p w:rsidR="00C74C26" w:rsidRDefault="00C74C26" w:rsidP="00C74C26">
      <w:pPr>
        <w:pStyle w:val="Web"/>
        <w:jc w:val="both"/>
      </w:pPr>
      <w:r>
        <w:t> </w:t>
      </w:r>
    </w:p>
    <w:p w:rsidR="00C74C26" w:rsidRDefault="00C74C26" w:rsidP="00C74C26">
      <w:pPr>
        <w:pStyle w:val="Web"/>
        <w:jc w:val="both"/>
      </w:pPr>
      <w:r>
        <w:t xml:space="preserve">Από την Ιερά Αρχιεπισκοπή, η Εκκλησιαστική Επιτροπή </w:t>
      </w:r>
      <w:proofErr w:type="spellStart"/>
      <w:r>
        <w:t>Τύμπου</w:t>
      </w:r>
      <w:proofErr w:type="spellEnd"/>
      <w:r>
        <w:t xml:space="preserve"> </w:t>
      </w:r>
    </w:p>
    <w:p w:rsidR="00FC7692" w:rsidRPr="00C710BD" w:rsidRDefault="00C74C26" w:rsidP="00C74C26">
      <w:pPr>
        <w:jc w:val="both"/>
      </w:pPr>
    </w:p>
    <w:sectPr w:rsidR="00FC7692" w:rsidRPr="00C710BD" w:rsidSect="00291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C710BD"/>
    <w:rsid w:val="00291244"/>
    <w:rsid w:val="003D6056"/>
    <w:rsid w:val="004D06E4"/>
    <w:rsid w:val="007372E3"/>
    <w:rsid w:val="00BD77CA"/>
    <w:rsid w:val="00C710BD"/>
    <w:rsid w:val="00C74C26"/>
    <w:rsid w:val="00D1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</dc:creator>
  <cp:lastModifiedBy>ΔΕΣΠΟΙΝΑ</cp:lastModifiedBy>
  <cp:revision>2</cp:revision>
  <dcterms:created xsi:type="dcterms:W3CDTF">2015-10-05T07:22:00Z</dcterms:created>
  <dcterms:modified xsi:type="dcterms:W3CDTF">2015-10-05T07:22:00Z</dcterms:modified>
</cp:coreProperties>
</file>