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Ομιλία του Υπουργού Παιδείας και Πολιτισμού</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 Γιώργου Δημοσθένους</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 xml:space="preserve">στο Μνημόσυνο του Αρχιεπισκόπου Κυπριανού </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και των συν αυτώ μαρτυρησάντων κατά την 9</w:t>
      </w:r>
      <w:r w:rsidRPr="009412F8">
        <w:rPr>
          <w:rFonts w:ascii="Arial" w:hAnsi="Arial" w:cs="Arial"/>
          <w:b/>
          <w:sz w:val="24"/>
          <w:szCs w:val="24"/>
          <w:vertAlign w:val="superscript"/>
          <w:lang w:val="el-GR"/>
        </w:rPr>
        <w:t>η</w:t>
      </w:r>
      <w:r w:rsidRPr="009412F8">
        <w:rPr>
          <w:rFonts w:ascii="Arial" w:hAnsi="Arial" w:cs="Arial"/>
          <w:b/>
          <w:sz w:val="24"/>
          <w:szCs w:val="24"/>
          <w:lang w:val="el-GR"/>
        </w:rPr>
        <w:t xml:space="preserve"> Ιουλίου 1821</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Κυριακή 8 Ιουλίου 2012, ώρα 9.00 π.μ.</w:t>
      </w:r>
    </w:p>
    <w:p w:rsidR="00187AFB" w:rsidRPr="009412F8" w:rsidRDefault="00187AFB" w:rsidP="009412F8">
      <w:pPr>
        <w:spacing w:after="0" w:line="360" w:lineRule="auto"/>
        <w:jc w:val="center"/>
        <w:rPr>
          <w:rFonts w:ascii="Arial" w:hAnsi="Arial" w:cs="Arial"/>
          <w:b/>
          <w:sz w:val="24"/>
          <w:szCs w:val="24"/>
          <w:lang w:val="el-GR"/>
        </w:rPr>
      </w:pPr>
      <w:r w:rsidRPr="009412F8">
        <w:rPr>
          <w:rFonts w:ascii="Arial" w:hAnsi="Arial" w:cs="Arial"/>
          <w:b/>
          <w:sz w:val="24"/>
          <w:szCs w:val="24"/>
          <w:lang w:val="el-GR"/>
        </w:rPr>
        <w:t>Ιερός Ναός Παναγίας Φανερωμένης</w:t>
      </w:r>
    </w:p>
    <w:p w:rsidR="00187AFB"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Στην ιστορία του πολύπαθου νησιού μας υπάρχουν γεγονότα σταθμοί και ορόσημα, στα οποία οφείλουμε να καταφεύγουμε, για να αντλούμε τα αναγκαία μηνύματα, που τόσο πολύ τα χρειαζόμαστε σήμερα για την ευόδωση του αντικατοχικού αγώνα που διεξάγουμε.</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Ανάμεσα στα γεγονότα αυτά σημαντική θέση κατέχει η 9η Ιουλίου 1821, μέρα που σημαδεύτηκε από τη θυσία του αοιδίμου Αρχιεπισκόπου Κυπριανού και των συν αυτώ μαρτυρησάντων αρχιερέων, ιερέων και λαϊκών, τους οποίους τιμούμε και μνημονεύουμε σήμερα.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Μνημονεύουμε και τιμούμε σήμερα νεκρούς ηρωικούς, από τους πρώτους που πότισαν με το αίμα τους το δέντρο της ελευθερίας. Η θυσία και το μαρτύριο των αρχιερέων, ιερέων και λαϊκών αποτέλεσε τον αιμάτινο οβολό που η Κύπρος κατάθεσε στην επανάσταση του 1821.</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Την εκδίκηση των Τούρκων στο νησί μας περιγράφει πολύ παραστατικά ο εθνικός ποιητής της Κύπρου Βασίλης Μιχαηλίδης στο επικό ποίημά του “Η 9η Ιουλίου 1821 εν Λευκωσία Κύπρου”, καταγράφοντας με μοναδικό λογοτεχνικό τρόπο τα τραγικά γεγονότα που σημάδεψαν ανεξίτηλα τη νεότερη κυπριακή ιστορία. Γράφει ο Βασίλης Μιχαηλίδης: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Αντάν αρτζιέψαν οι κρυφοί ανέμοι τζι εφυσούσαν</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Τζι αρκίνησεν εις την Τουρτζιάν να κρυφοσυννεφκιάζει</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Τζι ούλλα ξηλαμπρατζιάσασιν τζιαι θάλασσα τζιαι ξέρη</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Ε</w:t>
      </w:r>
      <w:r w:rsidRPr="009412F8">
        <w:rPr>
          <w:rFonts w:ascii="Arial" w:hAnsi="Arial" w:cs="Arial"/>
          <w:sz w:val="24"/>
          <w:szCs w:val="24"/>
          <w:lang w:val="en-GB"/>
        </w:rPr>
        <w:t>i</w:t>
      </w:r>
      <w:r w:rsidRPr="009412F8">
        <w:rPr>
          <w:rFonts w:ascii="Arial" w:hAnsi="Arial" w:cs="Arial"/>
          <w:sz w:val="24"/>
          <w:szCs w:val="24"/>
          <w:lang w:val="el-GR"/>
        </w:rPr>
        <w:t xml:space="preserve">σιεν σγοιαν είχαν ούλοι τους τζι η Τζύπρου τα κακά της. </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Για τα «κακά» αυτά που συνέβησαν στην Κύπρο στις 9 Ιουλίου 1821 και είχαν τραγικές διαστάσεις, μας δίνει πληροφορίες και λεπτομέρειες ο ιστορικός της εποχής Γεώργιος Ι. Κηπιάδης, ο οποίος καταγράφει επίσης και τη γενικότερη συμβολή του κυπριακού Ελληνισμού στην Επανάσταση του 1821, η οποία υπήρξε αρκούντως σημαντική για τα δεδομένα και τις δυνατότητες του νησιού, και εκδηλώθηκε τόσο με την οικονομική αρωγή της επανάστασης όσο και με τη συμμετοχή μεγάλου αριθμού εθελοντών.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Μέσα από την ιστορική καταγραφή των γεγονότων αλλά και μέσα από την ποιητική τους απεικόνιση στο ποίημα του Βασίλη Μιχαηλίδη, τονίζεται η εθνοπρεπής και καθ’ όλα πατριωτική στάση του προκαθήμενου της Κυπριακής Εκκλησίας εθνομάρτυρα Κυπριανού, ο οποίος αντιμετωπίζει το επερχόμενο τέλος με θάρρος, ψυχραιμία αλλά και εθνική αξιοπρέπεια.</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Κυρίες και Κύριοι</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Σήμερα, οι ιερές σκιές των εθνομαρτύρων της 9ης Ιουλίου υπερίπτανται σε αυτό το προσκλητήριο της μνήμης για να παρασταθούν και να μας ενδυναμώσουν. Παρά τους αγώνες και τις θυσίες επώνυμων και ανώνυμων ηρώων της Κύπρου, που έδωσαν τη ζωή τους αγωνιζόμενοι για την ελευθερία, υπερασπιζόμενοι τη δημοκρατία και τη νομιμότητα ή θυσιαζόμενοι στο βωμό του καθήκοντος, η πατρίδα μας βρίσκεται και σήμερα σε ένα δύσκολο αντικατοχικό αγώνα.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Σε λίγες μέρες συμπληρώνονται τριάντα οκτώ χρόνια από το δίδυμο έγκλημα εις βάρος της Κύπρου, το προδοτικό πραξικόπημα και τη βάρβαρη τουρκική εισβολή, που έφεραν στον τόπο μας τον πικρό ξεριζωμό, τα πένθιμα πέπλα των πεσόντων, την κατοχή, </w:t>
      </w:r>
      <w:r>
        <w:rPr>
          <w:rFonts w:ascii="Arial" w:hAnsi="Arial" w:cs="Arial"/>
          <w:sz w:val="24"/>
          <w:szCs w:val="24"/>
          <w:lang w:val="el-GR"/>
        </w:rPr>
        <w:t xml:space="preserve">την προσφυγιά, </w:t>
      </w:r>
      <w:r w:rsidRPr="009412F8">
        <w:rPr>
          <w:rFonts w:ascii="Arial" w:hAnsi="Arial" w:cs="Arial"/>
          <w:sz w:val="24"/>
          <w:szCs w:val="24"/>
          <w:lang w:val="el-GR"/>
        </w:rPr>
        <w:t xml:space="preserve">το δράμα των αγνοουμένων, τον εποικισμό και την καταστροφή της πολιτιστικής μας κληρονομιάς. </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Το πραξικόπημα και η τουρκική εισβολή του 1974 δημιούργησαν δυσμενή δεδομένα για την επιβίωση του κυπριακού ελληνισμού και αντιστρατεύεται τη δυνατότητα όλων των νόμιμων κατοίκων της Κύπρου, Ελληνοκύπριων, Τουρκοκύπριων, Αρμένιων, Μαρωνιτών και Λατίνων να απολαύσουν τα δικαιώματα και τις ελευθερίες που δικαιούνται όλοι οι ελεύθεροι λαοί του κόσμου.</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Χρέος όλων μας είναι αφενός να αντλήσουμε διδάγματα και να αποφύγουμε λάθη του παρελθόντος και αφετέρου να προχωρήσουμε, μαζί με τη νέα γενιά, προς το μέλλον. Κεφαλαιώδους σημασίας προϋπόθεση για το μέλλον της Κύπρου μας αποτελεί η ενότητα, η ανοχή της διαφορετικότητας, ο σεβασμός προς τη Δημοκρατία.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Μέλη πια της μεγάλης ευρωπαϊκής οικογένειας δικαιούμαστε να ελπίζουμε αλλά επιβάλλεται και να συμβάλλουμε, με όσες δυνατότητες έχουμε, στην εμβάθυνση των πανανθρώπινων αξιών και δικαιωμάτων.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Η Κύπρος αναλαμβάνει για πρώτη φορά την προεδρία του Συμβουλίου της Ευρωπαϊκής Ένωσης κάτω από τις συνθήκες και τις συνέπειες της οικονομικής κρίσης. Οι συνθήκες είναι δύσκολες όχι μόνο για τη Κύπρο, αλλά και για ολόκληρη την Ευρώπη. Τώρα, περισσότερο από ποτέ, η Ευρωπαϊκή Ένωση πρέπει να σταθεί κοντά στους πολίτες. Είναι σημαντικό να τοποθετήσουμε ξανά  τους πολίτες στο επίκεντρο των πολιτικών της Ευρωπαϊκής Ένωσης  και να τους μεταφέρουμε ένα δυνατό μήνυμα ελπίδας και αλληλεγγύης. Παράλληλα, η αξιοπιστία της Ευρωπαϊκής Ένωσης πρέπει να αποκατασταθεί, όχι μόνο στις αγορές, αλλά επίσης και κυρίως στους πολίτες της.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Το Υπουργείο Παιδείας και Πολιτισμού είναι πανέτοιμο να συμβάλει για την πετυχημένη υλοποίηση της ιστορικής αυτής αποστολής. Θα καταβάλουμε κάθε δυνατή προσπάθεια και θα εργαστούμε, στο μέτρο του δυνατού, για μια καλύτερη Ευρώπη. Μια Ευρώπη που να στηρίζεται στην αρχή της αλληλεγγύης και θα στοχεύει στην ενδυνάμωση της κοινωνικής συνοχής και στην ανάπτυξη.</w:t>
      </w: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Κυρίες και Κύριοι</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Στο δύσκολο αγώνα της δικαίωσης αλλά και στην αντιμετώπιση των πολλαπλών προκλήσεων που αντιμετωπίζουμε σήμερα, η Παιδεία αποτελεί το ισχυρότερο στήριγμά μας. Η βελτίωση της ποιότητας της εκπαίδευσης των πολιτών θα θέσει τα θεμέλια της μακροπρόθεσμης ευημερίας μας και, ταυτόχρονα, θα συμβάλει βραχυπρόθεσμα στην άμβλυνση των κοινωνικών συνεπειών της παγκόσμιας οικονομικής κρίσης.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Η παιδεία μας έχει εδώ και χρόνια ανάγκη την εκπαιδευτική μεταρρύθμιση, για να διασφαλίσουμε ένα καλύτερο μέλλον. Στόχος μας είναι να δημιουργήσουμε ένα δημοκρατικό και ανθρώπινο σχολείο, το οποίο θα διαμορφώνει ανθρώπους που κατέχουν ένα στέρεο, επαρκές και συνεκτικό σώμα γνώσεων από όλες τις επιστήμες, θα αναπτύσσει όλες εκείνες τις ιδιότητες που χαρακτηρίζουν έναν δημοκρατικό πολίτη και θα καλλιεργεί τα κομβικά προσόντα που απαιτούνται ιδιαίτερα στις κοινωνίες του 21ου αιώνα.</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Οι συντεταγμένες της παιδείας μας παραμένουν σταθερές και ξεκάθαρες. Η εκπαίδευσή μας συντελείται στο πλαίσιο του ελληνικού πολιτισμού, όπως αυτός διαμορφώθηκε στο πέρασμα των χρόνων και ιδιαίτερα στην επαφή του με άλλους πολιτισμούς. Στο πλαίσιο αυτό τα παιδιά μας ενισχύονται για να διαμορφώσουν αυτόνομα και με αυτοπεποίθηση την ταυτότητά τους (εθνική, θρησκευτική, πολιτισμική), μαθαίνοντας ταυτόχρονα να σέβονται τους συμμαθητές </w:t>
      </w:r>
      <w:bookmarkStart w:id="0" w:name="OLE_LINK5"/>
      <w:bookmarkStart w:id="1" w:name="OLE_LINK6"/>
      <w:r w:rsidRPr="009412F8">
        <w:rPr>
          <w:rFonts w:ascii="Arial" w:hAnsi="Arial" w:cs="Arial"/>
          <w:sz w:val="24"/>
          <w:szCs w:val="24"/>
          <w:lang w:val="el-GR"/>
        </w:rPr>
        <w:t>τους με διαφορετική ταυτότητα. Το νέο, ανθρώπινο και δημοκρατικό σχολείο επιδιώκει την καλλιέργεια αισθητικών, ηθικών και πανανθρώπινων αξιών.</w:t>
      </w:r>
    </w:p>
    <w:bookmarkEnd w:id="0"/>
    <w:bookmarkEnd w:id="1"/>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Σήμερα, όσο ποτέ άλλοτε καλούμαστε ν΄ αποδείξουμε πως είμαστε άξιοι διαχειριστές του οράματος και της θυσίας των ηρώων μας, να δικαιώσουμε τους αγώνες τους και να κεφαλαιοποιήσουμε τις κατακτήσεις τους. Προπάντων, να ενισχύσουμε την ενότητά μας σε κοινούς στόχους και σκοπούς, αποφεύγοντας την πάντα αγωνοφθόρο διχόνοια. Να οριοθετήσουμε τους στόχους και τις προσδοκίες μας και να παραμείνουμε αταλάντευτοι εραστές μιας λεύτερης πατρίδας, που θα ανήκει σ’ όλους τους νόμιμους κατοίκους της.</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Τιμώντας σήμερα τους ηρωομάρτυρες της 9</w:t>
      </w:r>
      <w:r w:rsidRPr="009412F8">
        <w:rPr>
          <w:rFonts w:ascii="Arial" w:hAnsi="Arial" w:cs="Arial"/>
          <w:sz w:val="24"/>
          <w:szCs w:val="24"/>
          <w:vertAlign w:val="superscript"/>
          <w:lang w:val="el-GR"/>
        </w:rPr>
        <w:t>ης</w:t>
      </w:r>
      <w:r w:rsidRPr="009412F8">
        <w:rPr>
          <w:rFonts w:ascii="Arial" w:hAnsi="Arial" w:cs="Arial"/>
          <w:sz w:val="24"/>
          <w:szCs w:val="24"/>
          <w:lang w:val="el-GR"/>
        </w:rPr>
        <w:t xml:space="preserve"> Ιουλίου, υποκλινόμαστε μπροστά στις θυσίες τους. Όπως απέδειξαν έμπρακτα, οι ευγενείς στόχοι και τα υψηλά ιδανικά κατακτώνται με ενότητα, ομοψυχία, πίστη και συμμετοχή. Τούτο αποτελεί πολύτιμη παρακαταθήκη και αποτελεί το βασικό γνώμονα των ενεργειών μου.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Το διαχρονικό μήνυμα της σημερινής επετείου, είναι ότι θέλει αρετήν και τόλμην η ελευθερία, όχι μόνο να την αποκτήσεις, μα και να τη διαχειριστείς και να την προστατεύσεις από κάθε επιβουλή και εδώ πρέπει να στοχεύσουμε. Να μορφώσουμε ανθρώπους με εσωτερική πίστη, αρετή κι αυτοσυνειδησία αλλά και με κριτική, τολμηρή σκέψη που να ξέρουν το χρέος τους προς τούτο τον τόπο. Να καλλιεργήσουμε πολίτες προσηλωμένους στην πατρίδα, το δημόσιο συμφέρον και σε αξίες όπως η ελευθερία, η δημοκρατία, η κοινωνική δικαιοσύνη, η αλληλοκατανόηση, ο αλληλοσεβασμός και η αγάπη για το συνάνθρωπο. </w:t>
      </w:r>
    </w:p>
    <w:p w:rsidR="00187AFB"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Είναι για αυτό το λόγο που πιστεύω ακράδαντα ότι είναι μεγάλης αξίας και σημασίας η αναβάθμιση και μεταρρύθμιση της παιδείας μας, με τη συνεργασία και σύμπραξη όλων. Θα αποτελέσει την καλύτερη απόδοση τιμής σε όσους θυσιάστηκαν για την ελευθερία της Κύπρου και θα δημιουργήσει ένα καλύτερο αύριο για τα παιδιά μας, ένα καλύτερο αύριο για τις νέες γενιές.</w:t>
      </w:r>
    </w:p>
    <w:p w:rsidR="00187AFB" w:rsidRPr="009412F8" w:rsidRDefault="00187AFB" w:rsidP="009412F8">
      <w:pPr>
        <w:spacing w:after="0" w:line="360" w:lineRule="auto"/>
        <w:jc w:val="both"/>
        <w:rPr>
          <w:rFonts w:ascii="Arial" w:hAnsi="Arial" w:cs="Arial"/>
          <w:sz w:val="24"/>
          <w:szCs w:val="24"/>
          <w:lang w:val="el-GR"/>
        </w:rPr>
      </w:pPr>
    </w:p>
    <w:p w:rsidR="00187AFB" w:rsidRPr="009412F8" w:rsidRDefault="00187AFB" w:rsidP="009412F8">
      <w:pPr>
        <w:spacing w:after="0" w:line="360" w:lineRule="auto"/>
        <w:jc w:val="both"/>
        <w:rPr>
          <w:rFonts w:ascii="Arial" w:hAnsi="Arial" w:cs="Arial"/>
          <w:sz w:val="24"/>
          <w:szCs w:val="24"/>
          <w:lang w:val="el-GR"/>
        </w:rPr>
      </w:pPr>
      <w:r w:rsidRPr="009412F8">
        <w:rPr>
          <w:rFonts w:ascii="Arial" w:hAnsi="Arial" w:cs="Arial"/>
          <w:sz w:val="24"/>
          <w:szCs w:val="24"/>
          <w:lang w:val="el-GR"/>
        </w:rPr>
        <w:t xml:space="preserve">   </w:t>
      </w:r>
    </w:p>
    <w:p w:rsidR="00187AFB" w:rsidRPr="009412F8" w:rsidRDefault="00187AFB" w:rsidP="009412F8">
      <w:pPr>
        <w:spacing w:after="0" w:line="360" w:lineRule="auto"/>
        <w:jc w:val="center"/>
        <w:rPr>
          <w:rFonts w:ascii="Arial" w:hAnsi="Arial" w:cs="Arial"/>
          <w:b/>
          <w:sz w:val="24"/>
          <w:szCs w:val="24"/>
          <w:lang w:val="el-GR"/>
        </w:rPr>
      </w:pPr>
    </w:p>
    <w:p w:rsidR="00187AFB" w:rsidRPr="009412F8" w:rsidRDefault="00187AFB" w:rsidP="009412F8">
      <w:pPr>
        <w:spacing w:after="0" w:line="360" w:lineRule="auto"/>
        <w:rPr>
          <w:rFonts w:ascii="Arial" w:hAnsi="Arial" w:cs="Arial"/>
          <w:b/>
          <w:sz w:val="24"/>
          <w:szCs w:val="24"/>
          <w:lang w:val="el-GR"/>
        </w:rPr>
      </w:pPr>
    </w:p>
    <w:sectPr w:rsidR="00187AFB" w:rsidRPr="009412F8" w:rsidSect="001F213E">
      <w:footerReference w:type="default" r:id="rId6"/>
      <w:pgSz w:w="12240" w:h="15840"/>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FB" w:rsidRDefault="00187AFB" w:rsidP="00C50DCA">
      <w:pPr>
        <w:spacing w:after="0" w:line="240" w:lineRule="auto"/>
      </w:pPr>
      <w:r>
        <w:separator/>
      </w:r>
    </w:p>
  </w:endnote>
  <w:endnote w:type="continuationSeparator" w:id="0">
    <w:p w:rsidR="00187AFB" w:rsidRDefault="00187AFB" w:rsidP="00C5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FB" w:rsidRDefault="00187AFB">
    <w:pPr>
      <w:pStyle w:val="Footer"/>
      <w:jc w:val="center"/>
    </w:pPr>
    <w:fldSimple w:instr=" PAGE   \* MERGEFORMAT ">
      <w:r>
        <w:rPr>
          <w:noProof/>
        </w:rPr>
        <w:t>5</w:t>
      </w:r>
    </w:fldSimple>
  </w:p>
  <w:p w:rsidR="00187AFB" w:rsidRDefault="00187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FB" w:rsidRDefault="00187AFB" w:rsidP="00C50DCA">
      <w:pPr>
        <w:spacing w:after="0" w:line="240" w:lineRule="auto"/>
      </w:pPr>
      <w:r>
        <w:separator/>
      </w:r>
    </w:p>
  </w:footnote>
  <w:footnote w:type="continuationSeparator" w:id="0">
    <w:p w:rsidR="00187AFB" w:rsidRDefault="00187AFB" w:rsidP="00C50D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8BE"/>
    <w:rsid w:val="00011CD1"/>
    <w:rsid w:val="00017E9E"/>
    <w:rsid w:val="00037E51"/>
    <w:rsid w:val="0005495B"/>
    <w:rsid w:val="00063941"/>
    <w:rsid w:val="00075ABC"/>
    <w:rsid w:val="000B503F"/>
    <w:rsid w:val="0011337B"/>
    <w:rsid w:val="001253BD"/>
    <w:rsid w:val="001362BB"/>
    <w:rsid w:val="00146426"/>
    <w:rsid w:val="001858FD"/>
    <w:rsid w:val="00187AFB"/>
    <w:rsid w:val="00191462"/>
    <w:rsid w:val="001E21DF"/>
    <w:rsid w:val="001F213E"/>
    <w:rsid w:val="001F56E1"/>
    <w:rsid w:val="002349AA"/>
    <w:rsid w:val="0025543C"/>
    <w:rsid w:val="002959AC"/>
    <w:rsid w:val="002D10D5"/>
    <w:rsid w:val="002E77E4"/>
    <w:rsid w:val="002F1EA7"/>
    <w:rsid w:val="0030347F"/>
    <w:rsid w:val="003108CA"/>
    <w:rsid w:val="00314D2B"/>
    <w:rsid w:val="0033398C"/>
    <w:rsid w:val="00347211"/>
    <w:rsid w:val="00387D80"/>
    <w:rsid w:val="00391088"/>
    <w:rsid w:val="003F39F0"/>
    <w:rsid w:val="003F5CE7"/>
    <w:rsid w:val="00401EF2"/>
    <w:rsid w:val="00436F76"/>
    <w:rsid w:val="00444CEA"/>
    <w:rsid w:val="004A352C"/>
    <w:rsid w:val="004D0ACB"/>
    <w:rsid w:val="004E5E92"/>
    <w:rsid w:val="00520DD6"/>
    <w:rsid w:val="00564870"/>
    <w:rsid w:val="005B3A46"/>
    <w:rsid w:val="005B5B26"/>
    <w:rsid w:val="005B707C"/>
    <w:rsid w:val="005F42E7"/>
    <w:rsid w:val="00682561"/>
    <w:rsid w:val="006C6C01"/>
    <w:rsid w:val="006E68BE"/>
    <w:rsid w:val="00701D1E"/>
    <w:rsid w:val="007021FF"/>
    <w:rsid w:val="007042F8"/>
    <w:rsid w:val="00713079"/>
    <w:rsid w:val="00772CF7"/>
    <w:rsid w:val="00787AB4"/>
    <w:rsid w:val="00790EDF"/>
    <w:rsid w:val="007B720B"/>
    <w:rsid w:val="007C323A"/>
    <w:rsid w:val="007D7FD1"/>
    <w:rsid w:val="007E71AA"/>
    <w:rsid w:val="00822213"/>
    <w:rsid w:val="00826713"/>
    <w:rsid w:val="008440E1"/>
    <w:rsid w:val="00880763"/>
    <w:rsid w:val="009412F8"/>
    <w:rsid w:val="0096027E"/>
    <w:rsid w:val="0098190A"/>
    <w:rsid w:val="009836CC"/>
    <w:rsid w:val="00A47675"/>
    <w:rsid w:val="00A74672"/>
    <w:rsid w:val="00AA05B0"/>
    <w:rsid w:val="00AA3272"/>
    <w:rsid w:val="00AB14D4"/>
    <w:rsid w:val="00AB4C93"/>
    <w:rsid w:val="00AF0F53"/>
    <w:rsid w:val="00B025B7"/>
    <w:rsid w:val="00B04B30"/>
    <w:rsid w:val="00B54B61"/>
    <w:rsid w:val="00BD08D2"/>
    <w:rsid w:val="00C043B6"/>
    <w:rsid w:val="00C14FB2"/>
    <w:rsid w:val="00C21A3A"/>
    <w:rsid w:val="00C50DCA"/>
    <w:rsid w:val="00C72B7D"/>
    <w:rsid w:val="00CA3C47"/>
    <w:rsid w:val="00D14EFB"/>
    <w:rsid w:val="00D263AB"/>
    <w:rsid w:val="00D30237"/>
    <w:rsid w:val="00D77724"/>
    <w:rsid w:val="00D9150A"/>
    <w:rsid w:val="00E0610F"/>
    <w:rsid w:val="00E11321"/>
    <w:rsid w:val="00E249AE"/>
    <w:rsid w:val="00E53DE2"/>
    <w:rsid w:val="00E83326"/>
    <w:rsid w:val="00E90886"/>
    <w:rsid w:val="00F960FE"/>
    <w:rsid w:val="00FC31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3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50DC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C50DCA"/>
    <w:rPr>
      <w:rFonts w:cs="Times New Roman"/>
    </w:rPr>
  </w:style>
  <w:style w:type="paragraph" w:styleId="Footer">
    <w:name w:val="footer"/>
    <w:basedOn w:val="Normal"/>
    <w:link w:val="FooterChar"/>
    <w:uiPriority w:val="99"/>
    <w:rsid w:val="00C50DC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50D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5</Pages>
  <Words>1220</Words>
  <Characters>6957</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Ομιλία του Υπουργού Παιδείας και Πολιτισμού</dc:title>
  <dc:subject/>
  <dc:creator>Admin</dc:creator>
  <cp:keywords/>
  <dc:description/>
  <cp:lastModifiedBy>Computing Services Department</cp:lastModifiedBy>
  <cp:revision>11</cp:revision>
  <cp:lastPrinted>2012-07-05T22:06:00Z</cp:lastPrinted>
  <dcterms:created xsi:type="dcterms:W3CDTF">2012-07-07T21:52:00Z</dcterms:created>
  <dcterms:modified xsi:type="dcterms:W3CDTF">2012-07-07T22:50:00Z</dcterms:modified>
</cp:coreProperties>
</file>